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5D" w:rsidRPr="0098145D" w:rsidRDefault="0098145D" w:rsidP="009814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14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82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4.25pt" o:ole="" fillcolor="window">
            <v:imagedata r:id="rId8" o:title=""/>
          </v:shape>
          <o:OLEObject Type="Embed" ProgID="Word.Picture.8" ShapeID="_x0000_i1025" DrawAspect="Content" ObjectID="_1438004528" r:id="rId9"/>
        </w:object>
      </w:r>
    </w:p>
    <w:p w:rsidR="0098145D" w:rsidRPr="0098145D" w:rsidRDefault="0098145D" w:rsidP="00981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814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ГЛАВНЫЙ ГОСУДАРСТВЕННЫЙ САНИТАРНЫЙ ВРАЧ</w:t>
      </w:r>
    </w:p>
    <w:p w:rsidR="0098145D" w:rsidRPr="0098145D" w:rsidRDefault="0098145D" w:rsidP="00981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814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 ВОЛГОГРАДСКОЙ ОБЛАСТИ</w:t>
      </w:r>
    </w:p>
    <w:p w:rsidR="0098145D" w:rsidRPr="0098145D" w:rsidRDefault="0098145D" w:rsidP="009814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8145D" w:rsidRPr="0098145D" w:rsidRDefault="0098145D" w:rsidP="00981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8145D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ПОСТАНОВЛЕНИЕ</w:t>
      </w:r>
      <w:r w:rsidRPr="0098145D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 xml:space="preserve"> </w:t>
      </w:r>
    </w:p>
    <w:p w:rsidR="0098145D" w:rsidRPr="0098145D" w:rsidRDefault="0098145D" w:rsidP="00981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</w:p>
    <w:p w:rsidR="0098145D" w:rsidRPr="0098145D" w:rsidRDefault="0098145D" w:rsidP="00981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8145D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9814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августа</w:t>
      </w:r>
      <w:r w:rsidRPr="009814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9814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98145D">
        <w:rPr>
          <w:rFonts w:ascii="Times New Roman" w:eastAsia="Times New Roman" w:hAnsi="Times New Roman" w:cs="Times New Roman"/>
          <w:sz w:val="24"/>
          <w:szCs w:val="24"/>
          <w:lang w:eastAsia="x-none"/>
        </w:rPr>
        <w:t>13</w:t>
      </w:r>
      <w:r w:rsidRPr="009814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98145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9814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</w:t>
      </w:r>
      <w:r w:rsidRPr="009814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Pr="009814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814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="0057586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204</w:t>
      </w:r>
    </w:p>
    <w:p w:rsidR="0098145D" w:rsidRPr="0098145D" w:rsidRDefault="0098145D" w:rsidP="009814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5D" w:rsidRPr="0098145D" w:rsidRDefault="0098145D" w:rsidP="009814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5D" w:rsidRPr="0098145D" w:rsidRDefault="0098145D" w:rsidP="0098145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</w:p>
    <w:p w:rsidR="0098145D" w:rsidRPr="0098145D" w:rsidRDefault="0098145D" w:rsidP="0098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2013  дополнительных  профилактических (противоэпидемических) </w:t>
      </w:r>
    </w:p>
    <w:p w:rsidR="0098145D" w:rsidRPr="0098145D" w:rsidRDefault="0098145D" w:rsidP="0098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по энтеровирусной инфекции</w:t>
      </w:r>
    </w:p>
    <w:p w:rsidR="0098145D" w:rsidRPr="0098145D" w:rsidRDefault="0098145D" w:rsidP="0098145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населения Волгоградской области </w:t>
      </w:r>
    </w:p>
    <w:p w:rsidR="0098145D" w:rsidRPr="0098145D" w:rsidRDefault="0098145D" w:rsidP="0098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145D" w:rsidRPr="0098145D" w:rsidRDefault="0098145D" w:rsidP="0098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5D" w:rsidRPr="0098145D" w:rsidRDefault="0098145D" w:rsidP="0098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5D" w:rsidRPr="001B5B9B" w:rsidRDefault="0098145D" w:rsidP="003D3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Главный государственный санитарный врач по Волгоградской области А.В. Злепко, проанализировав </w:t>
      </w:r>
      <w:r w:rsidR="001B5B9B" w:rsidRPr="001B5B9B">
        <w:rPr>
          <w:rFonts w:ascii="Times New Roman" w:hAnsi="Times New Roman" w:cs="Times New Roman"/>
          <w:sz w:val="28"/>
          <w:szCs w:val="28"/>
        </w:rPr>
        <w:t>эпидемиологическую ситуацию по энтеровирусной инфекции (далее</w:t>
      </w:r>
      <w:r w:rsidR="001B5B9B">
        <w:rPr>
          <w:rFonts w:ascii="Times New Roman" w:hAnsi="Times New Roman" w:cs="Times New Roman"/>
          <w:sz w:val="28"/>
          <w:szCs w:val="28"/>
        </w:rPr>
        <w:t xml:space="preserve"> </w:t>
      </w:r>
      <w:r w:rsidR="001B5B9B" w:rsidRPr="001B5B9B">
        <w:rPr>
          <w:rFonts w:ascii="Times New Roman" w:hAnsi="Times New Roman" w:cs="Times New Roman"/>
          <w:sz w:val="28"/>
          <w:szCs w:val="28"/>
        </w:rPr>
        <w:t>- ЭВИ), складывающуюся на территории</w:t>
      </w:r>
      <w:r w:rsidR="001B5B9B">
        <w:rPr>
          <w:rFonts w:ascii="Times New Roman" w:hAnsi="Times New Roman" w:cs="Times New Roman"/>
          <w:sz w:val="28"/>
          <w:szCs w:val="28"/>
        </w:rPr>
        <w:t xml:space="preserve"> РФ и Волгоградской области</w:t>
      </w:r>
      <w:r w:rsidR="001B5B9B" w:rsidRPr="001B5B9B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 по острым кишечным инфекциям (ОКИ) и острым респираторным вирусным инфекциям (ОРВИ), и адекватность проводимых профилактических и противоэпидемических мероприятий в очагах ЭВИ</w:t>
      </w:r>
      <w:r w:rsidR="001B5B9B">
        <w:rPr>
          <w:rFonts w:ascii="Times New Roman" w:hAnsi="Times New Roman" w:cs="Times New Roman"/>
          <w:sz w:val="28"/>
          <w:szCs w:val="28"/>
        </w:rPr>
        <w:t>, отмечаю следующее.</w:t>
      </w:r>
      <w:proofErr w:type="gramEnd"/>
    </w:p>
    <w:p w:rsidR="001B5B9B" w:rsidRPr="001B5B9B" w:rsidRDefault="001B5B9B" w:rsidP="003D3131">
      <w:pPr>
        <w:spacing w:before="100" w:beforeAutospacing="1" w:after="100" w:afterAutospacing="1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2013 года среди населения было зарегистрирован 991 случай ЭВИ, что превышает  аналогичный период 2012 года в 2,3 раза по совокупному населению и в 2,8 раза – по детям.</w:t>
      </w:r>
    </w:p>
    <w:p w:rsidR="001B5B9B" w:rsidRPr="001B5B9B" w:rsidRDefault="001B5B9B" w:rsidP="003D3131">
      <w:pPr>
        <w:spacing w:before="100" w:beforeAutospacing="1" w:after="100" w:afterAutospacing="1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июня 2013 года, преимущественно, в ряде субъектов Центрального  и  Южного федеральных округов Российской Федерации, отмечается значительное осложнение эпидемиологической ситуации. Превышение уровней заболеваемости ЭВИ в июне 2013 года по сравнению с аналогичным периодом 2012 года составило 4,9 раза по совокупному населению и в 5,6 раза среди детей. </w:t>
      </w:r>
    </w:p>
    <w:p w:rsidR="001B5B9B" w:rsidRPr="001B5B9B" w:rsidRDefault="001B5B9B" w:rsidP="003D3131">
      <w:pPr>
        <w:spacing w:before="100" w:beforeAutospacing="1" w:after="100" w:afterAutospacing="1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референс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 по мониторингу за ЭВИ (ФБУН «Нижегородский НИИЭМ имени академика И.Н. Блохиной) в 2013 году по состоянию на 22.07.2013  на территории регионов,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близрасположенных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граничащих с Волгоградской областью,  отмечена циркуляция следующих возбудителей:</w:t>
      </w:r>
      <w:r w:rsidR="003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Нижегородской области – ЕХО 30, ЭХО 6, ЭХО 2, ЭХО 11, ЭХО 2,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Коксаки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В2, В3, А 10, А6, А5, А 9,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71-го типа,</w:t>
      </w:r>
      <w:r w:rsidR="003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Ростовской области –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71-го типа,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Коксаки</w:t>
      </w:r>
      <w:proofErr w:type="spellEnd"/>
      <w:proofErr w:type="gram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ЭХО 11,</w:t>
      </w:r>
      <w:r w:rsidR="003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Липецкой области – ЭХО 30,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</w:t>
      </w:r>
      <w:r w:rsidR="003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Астраханской области – ЭХО 9,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71-го типа,</w:t>
      </w:r>
      <w:r w:rsidR="003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Воронежской области -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71-го типа, ЭХО 6, ЭХО 3, ЭХО 18,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Коксаки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В5</w:t>
      </w:r>
      <w:r w:rsidR="003D3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9B" w:rsidRPr="001B5B9B" w:rsidRDefault="001B5B9B" w:rsidP="003D3131">
      <w:pPr>
        <w:spacing w:before="100" w:beforeAutospacing="1" w:after="100" w:afterAutospacing="1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По данным оперативного еженедельного мониторинга превышение среднемноголетних уровней заболеваемости ЭВИ по окончательным </w:t>
      </w:r>
      <w:proofErr w:type="gram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диагнозам</w:t>
      </w:r>
      <w:proofErr w:type="gram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нарастающим итогом с начала года по состоянию на 22.07.2013 зарегистрировано в 25-ти субъектах Российской Федерации, кроме   Ростовской и Липецкой областей рост более, чем в 2 раза отмечен в Белгородской, Калужской, Курской, Рязанской, Смоленской, Тамбовской, Ярославской, Мурманской, Нижегородской, Курганской областях, Ставропольском и Пермском краях, Республика Марий Эл, Чувашской Республике, Республике Бурятия. </w:t>
      </w:r>
    </w:p>
    <w:p w:rsidR="001B5B9B" w:rsidRPr="001B5B9B" w:rsidRDefault="001B5B9B" w:rsidP="003D3131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первом полугодии 2013 года энтеровирусная инфекция на территории Волгоградской области не регистрировалась.</w:t>
      </w:r>
      <w:r w:rsidR="00077E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2013 года на территории области зарегистрировано 7 случаев энтеровирусной инфекции</w:t>
      </w:r>
      <w:r w:rsidRPr="001B5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 3-х </w:t>
      </w:r>
      <w:proofErr w:type="gram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</w:t>
      </w:r>
      <w:proofErr w:type="gram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типа, у 4-х иные). У 6 –х  энтеровирусные менингиты в и всего один случай энтеровирусной инфекции. Все заболевшие - дети: 3 ребенка школьного возраста (находятся на летних каникулах), 3 ребенка посещают дошкольные учреждения Волгограда, 1 - неорганизованный ребенок из </w:t>
      </w:r>
      <w:proofErr w:type="spellStart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1B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(1г.4 мес.).</w:t>
      </w:r>
    </w:p>
    <w:p w:rsidR="001B5B9B" w:rsidRPr="001B5B9B" w:rsidRDefault="001B5B9B" w:rsidP="003D3131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 всех очагах ЭВИ </w:t>
      </w:r>
      <w:r w:rsidR="003D313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проведены противоэпидемические </w:t>
      </w:r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мероприятия, организовано медицинское наблюдение за контактными лицами, проведена экстренная профилактика энтеровирусной инфекции среди контактных (приём противовирусных препаратов). В г. </w:t>
      </w:r>
      <w:proofErr w:type="gram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Волжский</w:t>
      </w:r>
      <w:proofErr w:type="gram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проведена профилактическая дезинфекция фонтана. В детских образовательных учреждениях, которые </w:t>
      </w:r>
      <w:proofErr w:type="gram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посещали заболевшие проведена</w:t>
      </w:r>
      <w:proofErr w:type="gram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заключительная дезинфекции с использованием дезинфекционных средств, разрешенных к применению в установленном порядке и обладающих </w:t>
      </w:r>
      <w:proofErr w:type="spell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вирулицидными</w:t>
      </w:r>
      <w:proofErr w:type="spell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свойствами.</w:t>
      </w:r>
    </w:p>
    <w:p w:rsidR="001B5B9B" w:rsidRPr="001B5B9B" w:rsidRDefault="001B5B9B" w:rsidP="003D3131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связи с регистрацией энтеровирусной инфекции, вызванной </w:t>
      </w:r>
      <w:proofErr w:type="spell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энтеровирусом</w:t>
      </w:r>
      <w:proofErr w:type="spell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71 типа, Управлением Роспотребнадзора по Волгоградской области проанализирована ситуация по ЭВИ, организована работа с органами исполнительной власти в сфере охраны здоровья по вопросам своевременной диагностики и лечения больных энтеровирусной инфекцией.</w:t>
      </w:r>
    </w:p>
    <w:p w:rsidR="001B5B9B" w:rsidRPr="001B5B9B" w:rsidRDefault="001B5B9B" w:rsidP="003D3131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Управлением Роспотребнадзора усилен </w:t>
      </w:r>
      <w:proofErr w:type="gram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соблюдением требований санитарного законодательства в детских организованных коллективах, в том числе: за своевременным выполнением предписаний, направленных на обеспечение детей и подростков качественной и безопасной питьевой водой и питанием; соблюдением поставщиками и организаторами питания санитарно-эпидемиологических требований к транспортировке, хранению и реализации пищевых продуктов; содержанием пляжных территорий, качеством воды зон рекреации водных объектов, </w:t>
      </w:r>
      <w:proofErr w:type="spell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водоисточников</w:t>
      </w:r>
      <w:proofErr w:type="spell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водопроводной сети; проведением противоклещевых и </w:t>
      </w:r>
      <w:proofErr w:type="spell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дератизационных</w:t>
      </w:r>
      <w:proofErr w:type="spell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обработок территорий детских лагерей.</w:t>
      </w:r>
    </w:p>
    <w:p w:rsidR="001B5B9B" w:rsidRPr="001B5B9B" w:rsidRDefault="001B5B9B" w:rsidP="003D3131">
      <w:pPr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FF0000"/>
          <w:spacing w:val="1"/>
          <w:sz w:val="28"/>
          <w:szCs w:val="28"/>
        </w:rPr>
      </w:pPr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Вирусологическая лаборатория ФБУЗ «Центр гигиены и эпидемиологии в Волгоградской области» обеспечена тест-системами для обнаружения </w:t>
      </w:r>
      <w:proofErr w:type="spell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энтеровирусов</w:t>
      </w:r>
      <w:proofErr w:type="spell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материале от больных и проб окружающей среды, в том числе наличие тест-систем для индикации </w:t>
      </w:r>
      <w:proofErr w:type="spell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энтеровируса</w:t>
      </w:r>
      <w:proofErr w:type="spell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71-го типа. </w:t>
      </w:r>
      <w:r w:rsidRPr="001B5B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 то же время не обеспечивается обязательное лабораторное подтверждение диагноза ЭВИ, регламентированное </w:t>
      </w:r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 3.1.2950-11 "Профилактика энтеровирусной (</w:t>
      </w:r>
      <w:proofErr w:type="spellStart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неполио</w:t>
      </w:r>
      <w:proofErr w:type="spellEnd"/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 </w:t>
      </w:r>
      <w:r w:rsidRPr="001B5B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инфекции"</w:t>
      </w:r>
      <w:r w:rsidRPr="001B5B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вирусологическое обследование проводится преимущественно больных серозными менингитами из 3-х инфекционных больниц (г. Волгограда и Волжского), единичные </w:t>
      </w:r>
      <w:r w:rsidR="00077E6F" w:rsidRPr="007B4CD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материалы для </w:t>
      </w:r>
      <w:r w:rsidRPr="001B5B9B">
        <w:rPr>
          <w:rFonts w:ascii="Times New Roman" w:eastAsia="Calibri" w:hAnsi="Times New Roman" w:cs="Times New Roman"/>
          <w:spacing w:val="1"/>
          <w:sz w:val="28"/>
          <w:szCs w:val="28"/>
        </w:rPr>
        <w:t>исследования направлялись из Михайловского района.</w:t>
      </w:r>
    </w:p>
    <w:p w:rsidR="0098145D" w:rsidRPr="007B4CD3" w:rsidRDefault="0098145D" w:rsidP="003D3131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33" w:rsidRDefault="00746624" w:rsidP="003D313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D3">
        <w:rPr>
          <w:rFonts w:ascii="Times New Roman" w:hAnsi="Times New Roman" w:cs="Times New Roman"/>
          <w:sz w:val="28"/>
          <w:szCs w:val="28"/>
        </w:rPr>
        <w:t xml:space="preserve">Учитывая сложившуюся эпидемическую ситуацию, с целью предупреждения завоза и распространения среди населения Волгоградской области случаев энтеровирусной инфекции, в том числе вызванной </w:t>
      </w:r>
      <w:proofErr w:type="spellStart"/>
      <w:r w:rsidRPr="007B4CD3">
        <w:rPr>
          <w:rFonts w:ascii="Times New Roman" w:hAnsi="Times New Roman" w:cs="Times New Roman"/>
          <w:sz w:val="28"/>
          <w:szCs w:val="28"/>
        </w:rPr>
        <w:t>энтеровирусом</w:t>
      </w:r>
      <w:proofErr w:type="spellEnd"/>
      <w:r w:rsidRPr="007B4CD3">
        <w:rPr>
          <w:rFonts w:ascii="Times New Roman" w:hAnsi="Times New Roman" w:cs="Times New Roman"/>
          <w:sz w:val="28"/>
          <w:szCs w:val="28"/>
        </w:rPr>
        <w:t xml:space="preserve"> 71-го типа</w:t>
      </w:r>
      <w:r w:rsidR="003D3131">
        <w:rPr>
          <w:rFonts w:ascii="Times New Roman" w:hAnsi="Times New Roman" w:cs="Times New Roman"/>
          <w:sz w:val="28"/>
          <w:szCs w:val="28"/>
        </w:rPr>
        <w:t xml:space="preserve">, </w:t>
      </w:r>
      <w:r w:rsidRPr="007B4CD3">
        <w:rPr>
          <w:rFonts w:ascii="Times New Roman" w:hAnsi="Times New Roman" w:cs="Times New Roman"/>
          <w:sz w:val="28"/>
          <w:szCs w:val="28"/>
        </w:rPr>
        <w:t xml:space="preserve"> и предотвращения вспышечной заболеваемости, в соответствии с информацией </w:t>
      </w:r>
      <w:r w:rsidRPr="00C11A33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защиты прав потребителей и благополучия человека, изложенной в </w:t>
      </w:r>
      <w:hyperlink r:id="rId10" w:history="1">
        <w:r w:rsidRPr="00D8333E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Pr="00D8333E">
        <w:rPr>
          <w:rFonts w:ascii="Times New Roman" w:hAnsi="Times New Roman" w:cs="Times New Roman"/>
          <w:sz w:val="28"/>
          <w:szCs w:val="28"/>
        </w:rPr>
        <w:t xml:space="preserve"> </w:t>
      </w:r>
      <w:r w:rsidR="006820CA" w:rsidRPr="006820CA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29.07.2013 №01/8609-13-32</w:t>
      </w:r>
      <w:r w:rsidR="006820CA" w:rsidRPr="00D8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дополнительных  мерах</w:t>
      </w:r>
      <w:r w:rsidR="00134F04" w:rsidRPr="00D8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0CA" w:rsidRPr="0068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стабилизации эпидемиологической ситуации по ЭВИ</w:t>
      </w:r>
      <w:r w:rsidR="006820CA" w:rsidRPr="00C11A3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97F43" w:rsidRPr="00C1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A33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C11A3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11A33">
          <w:rPr>
            <w:rFonts w:ascii="Times New Roman" w:hAnsi="Times New Roman" w:cs="Times New Roman"/>
            <w:sz w:val="28"/>
            <w:szCs w:val="28"/>
          </w:rPr>
          <w:t>подпунктом 6 пункта 1 ст. 51</w:t>
        </w:r>
      </w:hyperlink>
      <w:r w:rsidRPr="00C11A33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30 марта 1999 года N 52-ФЗ "О санитарно-эпидемиологическом благополучии населения"</w:t>
      </w:r>
      <w:r w:rsidR="009820A3">
        <w:rPr>
          <w:rFonts w:ascii="Times New Roman" w:hAnsi="Times New Roman" w:cs="Times New Roman"/>
          <w:sz w:val="28"/>
          <w:szCs w:val="28"/>
        </w:rPr>
        <w:t>,</w:t>
      </w:r>
      <w:r w:rsidRPr="00C1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24" w:rsidRPr="00C11A33" w:rsidRDefault="00746624" w:rsidP="007B4CD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C11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F04" w:rsidRPr="00C11A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20CA" w:rsidRPr="00C11A3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C11A33">
        <w:rPr>
          <w:rFonts w:ascii="Times New Roman" w:hAnsi="Times New Roman" w:cs="Times New Roman"/>
          <w:sz w:val="28"/>
          <w:szCs w:val="28"/>
        </w:rPr>
        <w:t>:</w:t>
      </w:r>
    </w:p>
    <w:p w:rsidR="00746624" w:rsidRPr="00C11A33" w:rsidRDefault="00746624" w:rsidP="0092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33">
        <w:rPr>
          <w:rFonts w:ascii="Times New Roman" w:hAnsi="Times New Roman" w:cs="Times New Roman"/>
          <w:sz w:val="28"/>
          <w:szCs w:val="28"/>
        </w:rPr>
        <w:t xml:space="preserve">1. Руководителям лечебно-профилактических </w:t>
      </w:r>
      <w:r w:rsidR="006820CA" w:rsidRPr="00C11A33">
        <w:rPr>
          <w:rFonts w:ascii="Times New Roman" w:hAnsi="Times New Roman" w:cs="Times New Roman"/>
          <w:sz w:val="28"/>
          <w:szCs w:val="28"/>
        </w:rPr>
        <w:t>организаций (ЛПО) Волгоградской области</w:t>
      </w:r>
      <w:r w:rsidRPr="00C11A33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обеспечить:</w:t>
      </w:r>
    </w:p>
    <w:p w:rsidR="00746624" w:rsidRPr="007B4CD3" w:rsidRDefault="00746624" w:rsidP="0092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33">
        <w:rPr>
          <w:rFonts w:ascii="Times New Roman" w:hAnsi="Times New Roman" w:cs="Times New Roman"/>
          <w:sz w:val="28"/>
          <w:szCs w:val="28"/>
        </w:rPr>
        <w:t xml:space="preserve">1.1. Подготовку персонала лечебно-профилактических учреждений по вопросам профилактики, клиники, диагностики, дифференциальной </w:t>
      </w:r>
      <w:r w:rsidRPr="007B4CD3">
        <w:rPr>
          <w:rFonts w:ascii="Times New Roman" w:hAnsi="Times New Roman" w:cs="Times New Roman"/>
          <w:sz w:val="28"/>
          <w:szCs w:val="28"/>
        </w:rPr>
        <w:t>диагностики и лечения ЭВИ.</w:t>
      </w:r>
    </w:p>
    <w:p w:rsidR="00746624" w:rsidRPr="007B4CD3" w:rsidRDefault="00746624" w:rsidP="0092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D3">
        <w:rPr>
          <w:rFonts w:ascii="Times New Roman" w:hAnsi="Times New Roman" w:cs="Times New Roman"/>
          <w:sz w:val="28"/>
          <w:szCs w:val="28"/>
        </w:rPr>
        <w:t>1.2. Правильность постановки диагноза ЭВИ с указанием клинической формы заболевания, тяжести течения, осложнений (при их наличии) и результатов вирусологического исследования.</w:t>
      </w:r>
    </w:p>
    <w:p w:rsidR="00746624" w:rsidRPr="007B4CD3" w:rsidRDefault="00746624" w:rsidP="0092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D3">
        <w:rPr>
          <w:rFonts w:ascii="Times New Roman" w:hAnsi="Times New Roman" w:cs="Times New Roman"/>
          <w:sz w:val="28"/>
          <w:szCs w:val="28"/>
        </w:rPr>
        <w:t>1.3. Установление диагноза энтеровирусной инфекции при спорадической заболеваемости - на основании клинических, эпидемиологических данных и обязательного лабораторного подтверждения на базе вирусологическо</w:t>
      </w:r>
      <w:r w:rsidR="006820CA" w:rsidRPr="007B4CD3">
        <w:rPr>
          <w:rFonts w:ascii="Times New Roman" w:hAnsi="Times New Roman" w:cs="Times New Roman"/>
          <w:sz w:val="28"/>
          <w:szCs w:val="28"/>
        </w:rPr>
        <w:t xml:space="preserve">й лаборатории </w:t>
      </w:r>
      <w:r w:rsidRPr="007B4CD3">
        <w:rPr>
          <w:rFonts w:ascii="Times New Roman" w:hAnsi="Times New Roman" w:cs="Times New Roman"/>
          <w:sz w:val="28"/>
          <w:szCs w:val="28"/>
        </w:rPr>
        <w:t xml:space="preserve"> Ф</w:t>
      </w:r>
      <w:r w:rsidR="00F97F43" w:rsidRPr="007B4CD3">
        <w:rPr>
          <w:rFonts w:ascii="Times New Roman" w:hAnsi="Times New Roman" w:cs="Times New Roman"/>
          <w:sz w:val="28"/>
          <w:szCs w:val="28"/>
        </w:rPr>
        <w:t>Б</w:t>
      </w:r>
      <w:r w:rsidRPr="007B4CD3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6820CA" w:rsidRPr="007B4CD3">
        <w:rPr>
          <w:rFonts w:ascii="Times New Roman" w:hAnsi="Times New Roman" w:cs="Times New Roman"/>
          <w:sz w:val="28"/>
          <w:szCs w:val="28"/>
        </w:rPr>
        <w:t>Волго</w:t>
      </w:r>
      <w:r w:rsidR="00F97F43" w:rsidRPr="007B4CD3">
        <w:rPr>
          <w:rFonts w:ascii="Times New Roman" w:hAnsi="Times New Roman" w:cs="Times New Roman"/>
          <w:sz w:val="28"/>
          <w:szCs w:val="28"/>
        </w:rPr>
        <w:t>г</w:t>
      </w:r>
      <w:r w:rsidR="006820CA" w:rsidRPr="007B4CD3">
        <w:rPr>
          <w:rFonts w:ascii="Times New Roman" w:hAnsi="Times New Roman" w:cs="Times New Roman"/>
          <w:sz w:val="28"/>
          <w:szCs w:val="28"/>
        </w:rPr>
        <w:t>радской области</w:t>
      </w:r>
      <w:r w:rsidR="00F97F43" w:rsidRPr="007B4CD3">
        <w:rPr>
          <w:rFonts w:ascii="Times New Roman" w:hAnsi="Times New Roman" w:cs="Times New Roman"/>
          <w:sz w:val="28"/>
          <w:szCs w:val="28"/>
        </w:rPr>
        <w:t>".</w:t>
      </w:r>
    </w:p>
    <w:p w:rsidR="00746624" w:rsidRPr="007B4CD3" w:rsidRDefault="00746624" w:rsidP="0092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D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B4CD3">
        <w:rPr>
          <w:rFonts w:ascii="Times New Roman" w:hAnsi="Times New Roman" w:cs="Times New Roman"/>
          <w:sz w:val="28"/>
          <w:szCs w:val="28"/>
        </w:rPr>
        <w:t xml:space="preserve">Регистрацию каждого случая ЭВИ в </w:t>
      </w:r>
      <w:r w:rsidRPr="00C11A33">
        <w:rPr>
          <w:rFonts w:ascii="Times New Roman" w:hAnsi="Times New Roman" w:cs="Times New Roman"/>
          <w:sz w:val="28"/>
          <w:szCs w:val="28"/>
        </w:rPr>
        <w:t xml:space="preserve">журнале </w:t>
      </w:r>
      <w:hyperlink r:id="rId12" w:history="1">
        <w:r w:rsidRPr="00C11A33">
          <w:rPr>
            <w:rFonts w:ascii="Times New Roman" w:hAnsi="Times New Roman" w:cs="Times New Roman"/>
            <w:sz w:val="28"/>
            <w:szCs w:val="28"/>
          </w:rPr>
          <w:t>формы ф-060/у</w:t>
        </w:r>
      </w:hyperlink>
      <w:r w:rsidRPr="00C11A33">
        <w:rPr>
          <w:rFonts w:ascii="Times New Roman" w:hAnsi="Times New Roman" w:cs="Times New Roman"/>
          <w:sz w:val="28"/>
          <w:szCs w:val="28"/>
        </w:rPr>
        <w:t xml:space="preserve"> лечебно</w:t>
      </w:r>
      <w:r w:rsidRPr="007B4CD3">
        <w:rPr>
          <w:rFonts w:ascii="Times New Roman" w:hAnsi="Times New Roman" w:cs="Times New Roman"/>
          <w:sz w:val="28"/>
          <w:szCs w:val="28"/>
        </w:rPr>
        <w:t xml:space="preserve">-профилактического учреждения и передачу информации о заболевании (подозрении на заболевание) в отдел государственной регистрации заболеваний (ОГРЗ) </w:t>
      </w:r>
      <w:r w:rsidR="00F97F43" w:rsidRPr="007B4CD3">
        <w:rPr>
          <w:rFonts w:ascii="Times New Roman" w:hAnsi="Times New Roman" w:cs="Times New Roman"/>
          <w:sz w:val="28"/>
          <w:szCs w:val="28"/>
        </w:rPr>
        <w:t xml:space="preserve">"Центр гигиены и эпидемиологии в Волгоградской области"  и его филиалы </w:t>
      </w:r>
      <w:r w:rsidRPr="007B4CD3">
        <w:rPr>
          <w:rFonts w:ascii="Times New Roman" w:hAnsi="Times New Roman" w:cs="Times New Roman"/>
          <w:sz w:val="28"/>
          <w:szCs w:val="28"/>
        </w:rPr>
        <w:t xml:space="preserve">в установленном порядке, с указанием </w:t>
      </w:r>
      <w:proofErr w:type="spellStart"/>
      <w:r w:rsidR="00F97F43" w:rsidRPr="007B4CD3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="00F97F43" w:rsidRPr="007B4CD3">
        <w:rPr>
          <w:rFonts w:ascii="Times New Roman" w:hAnsi="Times New Roman" w:cs="Times New Roman"/>
          <w:sz w:val="28"/>
          <w:szCs w:val="28"/>
        </w:rPr>
        <w:t xml:space="preserve">, в том числе выезды за пределы области </w:t>
      </w:r>
      <w:r w:rsidRPr="007B4CD3">
        <w:rPr>
          <w:rFonts w:ascii="Times New Roman" w:hAnsi="Times New Roman" w:cs="Times New Roman"/>
          <w:sz w:val="28"/>
          <w:szCs w:val="28"/>
        </w:rPr>
        <w:t xml:space="preserve"> в течение последних 3 недель до начала заболевания.</w:t>
      </w:r>
      <w:proofErr w:type="gramEnd"/>
    </w:p>
    <w:p w:rsidR="00B432FE" w:rsidRDefault="00B432FE" w:rsidP="00921861">
      <w:pPr>
        <w:pStyle w:val="1"/>
        <w:shd w:val="clear" w:color="auto" w:fill="auto"/>
        <w:tabs>
          <w:tab w:val="left" w:pos="1725"/>
        </w:tabs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D3" w:rsidRDefault="00746624" w:rsidP="00921861">
      <w:pPr>
        <w:pStyle w:val="1"/>
        <w:shd w:val="clear" w:color="auto" w:fill="auto"/>
        <w:tabs>
          <w:tab w:val="left" w:pos="1725"/>
        </w:tabs>
        <w:spacing w:before="0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D3">
        <w:rPr>
          <w:rFonts w:ascii="Times New Roman" w:hAnsi="Times New Roman" w:cs="Times New Roman"/>
          <w:sz w:val="28"/>
          <w:szCs w:val="28"/>
        </w:rPr>
        <w:t xml:space="preserve">2. </w:t>
      </w:r>
      <w:r w:rsidR="00F97F43" w:rsidRPr="007B4CD3">
        <w:rPr>
          <w:rFonts w:ascii="Times New Roman" w:hAnsi="Times New Roman" w:cs="Times New Roman"/>
          <w:sz w:val="28"/>
          <w:szCs w:val="28"/>
        </w:rPr>
        <w:t>Министру здравоохранения а</w:t>
      </w:r>
      <w:r w:rsidR="007B4CD3" w:rsidRPr="007B4CD3">
        <w:rPr>
          <w:rFonts w:ascii="Times New Roman" w:hAnsi="Times New Roman" w:cs="Times New Roman"/>
          <w:sz w:val="28"/>
          <w:szCs w:val="28"/>
        </w:rPr>
        <w:t xml:space="preserve">дминистрации Волгоградской области и </w:t>
      </w:r>
      <w:r w:rsidR="007B4CD3" w:rsidRPr="007B4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Государственного учреждения "Территориальный фонд обязательного медицинского страхования Волгоградской области" решить вопрос о включении лабораторного  исследования на ЭВИ в перечень услуг, оплачиваемых за счет средств фонда ОМС.</w:t>
      </w:r>
    </w:p>
    <w:p w:rsidR="00B432FE" w:rsidRDefault="00B432FE" w:rsidP="009218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5470" w:rsidRDefault="005F5470" w:rsidP="009218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Министерству здравоохранения Волгоградской области взять на особый контроль проведение медицинских осмотров персонала общеобразовательных учреждений  и обучающихся перед началом учебных занятий.</w:t>
      </w:r>
    </w:p>
    <w:p w:rsidR="00134F04" w:rsidRDefault="00D76F1D" w:rsidP="009218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34F04">
        <w:rPr>
          <w:rFonts w:ascii="Times New Roman" w:hAnsi="Times New Roman" w:cs="Times New Roman"/>
          <w:sz w:val="28"/>
          <w:szCs w:val="28"/>
        </w:rPr>
        <w:t xml:space="preserve"> </w:t>
      </w:r>
      <w:r w:rsidR="00134F04" w:rsidRPr="00321CC3">
        <w:rPr>
          <w:rFonts w:ascii="Times New Roman" w:hAnsi="Times New Roman" w:cs="Times New Roman"/>
          <w:sz w:val="28"/>
          <w:szCs w:val="28"/>
        </w:rPr>
        <w:t xml:space="preserve">Администрациям организаций, на балансе которых находятся детские оздоровительные учреждения, руководителям оздоровительных учреждений, независимо от вида, организационно-правовых форм и форм собственности: </w:t>
      </w:r>
    </w:p>
    <w:p w:rsidR="00134F04" w:rsidRPr="00321CC3" w:rsidRDefault="00D76F1D" w:rsidP="009218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F04">
        <w:rPr>
          <w:rFonts w:ascii="Times New Roman" w:hAnsi="Times New Roman" w:cs="Times New Roman"/>
          <w:sz w:val="28"/>
          <w:szCs w:val="28"/>
        </w:rPr>
        <w:t>.1. Обеспечить соблюдение</w:t>
      </w:r>
      <w:r w:rsidR="00134F04" w:rsidRPr="00321CC3">
        <w:rPr>
          <w:rFonts w:ascii="Times New Roman" w:hAnsi="Times New Roman" w:cs="Times New Roman"/>
          <w:sz w:val="28"/>
          <w:szCs w:val="28"/>
        </w:rPr>
        <w:t xml:space="preserve"> режимных мероприятий, направленных на обеспечение санитарно-эпидемиологического благополучия в части организации питания, обеспечения качества и безопасности пищевых продуктов  на всех этапах логистической цепи, обеспечения питьевого режима, купания детей;</w:t>
      </w:r>
    </w:p>
    <w:p w:rsidR="00134F04" w:rsidRPr="00321CC3" w:rsidRDefault="00D76F1D" w:rsidP="009218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F04">
        <w:rPr>
          <w:rFonts w:ascii="Times New Roman" w:hAnsi="Times New Roman" w:cs="Times New Roman"/>
          <w:sz w:val="28"/>
          <w:szCs w:val="28"/>
        </w:rPr>
        <w:t xml:space="preserve">.2. </w:t>
      </w:r>
      <w:r w:rsidR="00134F04" w:rsidRPr="00321CC3">
        <w:rPr>
          <w:rFonts w:ascii="Times New Roman" w:hAnsi="Times New Roman" w:cs="Times New Roman"/>
          <w:sz w:val="28"/>
          <w:szCs w:val="28"/>
        </w:rPr>
        <w:t>Ввести обязательный медосмотр по прибытию детей в летние оздоровительные учреждения и перед убытием из них;</w:t>
      </w:r>
    </w:p>
    <w:p w:rsidR="00134F04" w:rsidRDefault="00D76F1D" w:rsidP="009218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F04">
        <w:rPr>
          <w:rFonts w:ascii="Times New Roman" w:hAnsi="Times New Roman" w:cs="Times New Roman"/>
          <w:sz w:val="28"/>
          <w:szCs w:val="28"/>
        </w:rPr>
        <w:t xml:space="preserve">.3. </w:t>
      </w:r>
      <w:r w:rsidR="00134F04" w:rsidRPr="00321CC3">
        <w:rPr>
          <w:rFonts w:ascii="Times New Roman" w:hAnsi="Times New Roman" w:cs="Times New Roman"/>
          <w:sz w:val="28"/>
          <w:szCs w:val="28"/>
        </w:rPr>
        <w:t xml:space="preserve">Запретить ротацию персонала и сотрудников в период </w:t>
      </w:r>
      <w:r w:rsidR="001D52BB">
        <w:rPr>
          <w:rFonts w:ascii="Times New Roman" w:hAnsi="Times New Roman" w:cs="Times New Roman"/>
          <w:sz w:val="28"/>
          <w:szCs w:val="28"/>
        </w:rPr>
        <w:t>о</w:t>
      </w:r>
      <w:r w:rsidR="00134F04" w:rsidRPr="00321CC3">
        <w:rPr>
          <w:rFonts w:ascii="Times New Roman" w:hAnsi="Times New Roman" w:cs="Times New Roman"/>
          <w:sz w:val="28"/>
          <w:szCs w:val="28"/>
        </w:rPr>
        <w:t>здоровительной смены;</w:t>
      </w:r>
    </w:p>
    <w:p w:rsidR="00134F04" w:rsidRPr="00F95F3C" w:rsidRDefault="00D76F1D" w:rsidP="009218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F04">
        <w:rPr>
          <w:rFonts w:ascii="Times New Roman" w:hAnsi="Times New Roman" w:cs="Times New Roman"/>
          <w:sz w:val="28"/>
          <w:szCs w:val="28"/>
        </w:rPr>
        <w:t xml:space="preserve">. </w:t>
      </w:r>
      <w:r w:rsidR="00134F04" w:rsidRPr="00F95F3C">
        <w:rPr>
          <w:rFonts w:ascii="Times New Roman" w:hAnsi="Times New Roman" w:cs="Times New Roman"/>
          <w:sz w:val="28"/>
          <w:szCs w:val="28"/>
        </w:rPr>
        <w:t>Органам  исполнительной власти Волгоградской области и местного самоуправления</w:t>
      </w:r>
      <w:r w:rsidR="00134F04">
        <w:rPr>
          <w:rFonts w:ascii="Times New Roman" w:hAnsi="Times New Roman" w:cs="Times New Roman"/>
          <w:sz w:val="28"/>
          <w:szCs w:val="28"/>
        </w:rPr>
        <w:t>:</w:t>
      </w:r>
    </w:p>
    <w:p w:rsidR="00134F04" w:rsidRPr="00921861" w:rsidRDefault="00D76F1D" w:rsidP="009218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="00134F04">
        <w:rPr>
          <w:rFonts w:ascii="Times New Roman" w:hAnsi="Times New Roman" w:cs="Times New Roman"/>
          <w:sz w:val="28"/>
          <w:szCs w:val="28"/>
        </w:rPr>
        <w:t xml:space="preserve">.1. В </w:t>
      </w:r>
      <w:r w:rsidR="00134F04" w:rsidRPr="00921861">
        <w:rPr>
          <w:rFonts w:ascii="Times New Roman" w:hAnsi="Times New Roman" w:cs="Times New Roman"/>
          <w:sz w:val="28"/>
          <w:szCs w:val="28"/>
        </w:rPr>
        <w:t>общеобразовательных учреждениях, не имеющих централизованного водоснабжения, организовать питьевой режим бутилированной водой промышленного изготовления;</w:t>
      </w:r>
    </w:p>
    <w:p w:rsidR="00134F04" w:rsidRPr="00921861" w:rsidRDefault="00D76F1D" w:rsidP="0092712F">
      <w:pPr>
        <w:spacing w:line="240" w:lineRule="auto"/>
        <w:ind w:right="-1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F04" w:rsidRPr="00921861">
        <w:rPr>
          <w:rFonts w:ascii="Times New Roman" w:hAnsi="Times New Roman" w:cs="Times New Roman"/>
          <w:sz w:val="28"/>
          <w:szCs w:val="28"/>
        </w:rPr>
        <w:t>.2. Рассмотреть вопрос об использовании бактерицидных ламп в гардеро</w:t>
      </w:r>
      <w:proofErr w:type="gramStart"/>
      <w:r w:rsidR="00134F04" w:rsidRPr="00921861">
        <w:rPr>
          <w:rFonts w:ascii="Times New Roman" w:hAnsi="Times New Roman" w:cs="Times New Roman"/>
          <w:sz w:val="28"/>
          <w:szCs w:val="28"/>
        </w:rPr>
        <w:t>б</w:t>
      </w:r>
      <w:r w:rsidR="009271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4F04" w:rsidRPr="0092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F04" w:rsidRPr="0092186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134F04" w:rsidRPr="00921861">
        <w:rPr>
          <w:rFonts w:ascii="Times New Roman" w:hAnsi="Times New Roman" w:cs="Times New Roman"/>
          <w:sz w:val="28"/>
          <w:szCs w:val="28"/>
        </w:rPr>
        <w:t xml:space="preserve"> и вестибюлях первых этажей образовательных учреждений с целью профилактики  инфекционных заболеваний.</w:t>
      </w:r>
    </w:p>
    <w:p w:rsidR="0066744D" w:rsidRPr="0066744D" w:rsidRDefault="00D76F1D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Правительству Волгоградской области через совет межмуниципальных объединений (советов) усилить контроль  за деятельностью муниципальных образований Волгоградской области 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Обеспечению населения Волгоградской области качественной и безопасной питьевой водой и продовольствием путем контроля за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 Наличием в каждом муниципальном образовании гарантирующей организации по эксплуатации каждого водопровода, осуществлению производственного контроля за качеством питьевой воды во исполнение реализации Федерального закона « О водоснабжении и водоотведении» № 416–ФЗ  от 07.12.2011г., в том числе на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термотолерантных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колиформных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   в повторно отобранных пробах и в случае ухудшения эпидемиологической ситуации на данной территории по энтеровирусной инфекции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.1.2 Уличной торговлей пищевыми продуктами, несанкционированной торговли, не допуская бесконтрольную продажу населению продуктов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фруктов, прохладительных напитков;</w:t>
      </w:r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Организации водоотведения в населенных местах, исключая попадание стоков  по пути транспортировки 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изливы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почву, в первую очередь в черте населенных мест) на очистные сооружения  канализации, а также не допускать  сброс стоков без очистки и обеззараживания в водные объекты, и на водосборные территории;</w:t>
      </w:r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.3.Организации и проведению работ по санитарной очистке и благоустройству территорий населенных пунктов, городов, мест массового скопления населения: рынки, ярмарки, пляжи, места отдыха населения у воды.</w:t>
      </w:r>
    </w:p>
    <w:p w:rsidR="0066744D" w:rsidRDefault="0066744D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Министерству </w:t>
      </w:r>
      <w:hyperlink r:id="rId13" w:tgtFrame="_self" w:history="1">
        <w:r w:rsidR="0066744D" w:rsidRPr="006674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строительства и жилищно-коммунального хозяйства Волгоградской области</w:t>
        </w:r>
      </w:hyperlink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обязать муниципальные предприятия Волгоградской области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подачу населению Волгоградской области питьевой воды безопасной в эпидемиологическом отношении и безвредной по химическому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ухудшения качества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питевой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производить обеззараживание усиленными дозами реагентов с контролем за остаточными количествами реагентов  перед подачей питьевой воды в сеть.</w:t>
      </w:r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.2.Строгое исполнение положений ФЗ-416 « О водоснабжении и водоотведении, особенно в части проведения производственного контроля  за качеством питьевой воды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</w:t>
      </w:r>
      <w:proofErr w:type="gram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выявления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термотолерантных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колиформных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   в повторно отобранных пробах и в случае ухудшения эпидемиологической ситуации на данной территории по энтеровирусной инфекции.</w:t>
      </w:r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Обеспечить эффективную очистку и обеззараживание сточных вод с контролем эффективности очистки путем исследования стоков перед сбросом в водоем на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Бесперебойно и в полном объеме производить удаление отходов из мест их сбора и временного хранения на места обезвреживания ежедневно, эффективно производить зачистку места сбора отходов, производить мытье и дезинфекцию мусоросборников.</w:t>
      </w:r>
    </w:p>
    <w:p w:rsid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Не допускать перелива сточными водами выгребных ям в не канализованных населенных пунктах, путем регулярной откачки, в случае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излива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зачищать и дезинфицировать территории.</w:t>
      </w:r>
    </w:p>
    <w:p w:rsidR="0066744D" w:rsidRPr="0066744D" w:rsidRDefault="0066744D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4D" w:rsidRPr="0066744D" w:rsidRDefault="00B97855" w:rsidP="0066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муниципальных образований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случае получения информации о наличии  </w:t>
      </w:r>
      <w:proofErr w:type="spell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инфекционных агентов, которые представляют опасность для здоровья человека в воде водоема, используемого населением для купания   в соответствие с п.5 ст.18 Федерального закона « О санитарн</w:t>
      </w:r>
      <w:proofErr w:type="gramStart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6744D" w:rsidRPr="0066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 № 52-ФЗ  от 30.03.1999г в соответствии с полномочиями принять меры по ограничению, приостановлению или запрещению использования указанных водных объектов.</w:t>
      </w:r>
    </w:p>
    <w:p w:rsidR="00A8023C" w:rsidRDefault="00A8023C" w:rsidP="009218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F04" w:rsidRPr="00921861" w:rsidRDefault="00B97855" w:rsidP="005C0B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F04" w:rsidRPr="00921861">
        <w:rPr>
          <w:rFonts w:ascii="Times New Roman" w:hAnsi="Times New Roman" w:cs="Times New Roman"/>
          <w:sz w:val="28"/>
          <w:szCs w:val="28"/>
        </w:rPr>
        <w:t>. Управлению Роспотребнадзора по Волгоградской области:</w:t>
      </w:r>
    </w:p>
    <w:p w:rsidR="005C0BE8" w:rsidRPr="005C0BE8" w:rsidRDefault="00B97855" w:rsidP="005C0BE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4F04" w:rsidRPr="005C0BE8">
        <w:rPr>
          <w:rFonts w:ascii="Times New Roman" w:hAnsi="Times New Roman" w:cs="Times New Roman"/>
          <w:sz w:val="28"/>
          <w:szCs w:val="28"/>
        </w:rPr>
        <w:t xml:space="preserve">.1. </w:t>
      </w:r>
      <w:r w:rsidR="005C0BE8" w:rsidRPr="005C0BE8">
        <w:rPr>
          <w:rFonts w:ascii="Times New Roman" w:hAnsi="Times New Roman"/>
          <w:sz w:val="28"/>
          <w:szCs w:val="28"/>
        </w:rPr>
        <w:t>Провести проверки летних оздоровительных учреждений по вопросам соблюдения требований санитарного законодательства к размещению, водоснабжению, организации питания</w:t>
      </w:r>
      <w:r w:rsidR="005C0BE8" w:rsidRPr="005C0BE8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проверки провести на основании приказа Роспотребнадзора от 04.04.2013г. № 187 «О проведении внеплановых проверок деятельности детских оздоровительных лагерей в 2013г.», плановые проверки проводить в соответствии со сводным планом проведения </w:t>
      </w:r>
      <w:r w:rsidR="005C0BE8" w:rsidRPr="005C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проверок на 2013 год. В ходе контрольно-надзорных мероприятий обращать особое внимание: </w:t>
      </w:r>
    </w:p>
    <w:p w:rsidR="005C0BE8" w:rsidRPr="00581223" w:rsidRDefault="005C0BE8" w:rsidP="005C0BE8">
      <w:pPr>
        <w:pStyle w:val="ab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22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исправность технологического оборудования пищеблоков, соблюдение </w:t>
      </w:r>
      <w:proofErr w:type="spellStart"/>
      <w:r w:rsidRPr="00581223">
        <w:rPr>
          <w:rFonts w:ascii="Times New Roman" w:eastAsia="Times New Roman" w:hAnsi="Times New Roman"/>
          <w:sz w:val="28"/>
          <w:szCs w:val="28"/>
          <w:lang w:eastAsia="ru-RU"/>
        </w:rPr>
        <w:t>холодовой</w:t>
      </w:r>
      <w:proofErr w:type="spellEnd"/>
      <w:r w:rsidRPr="00581223">
        <w:rPr>
          <w:rFonts w:ascii="Times New Roman" w:eastAsia="Times New Roman" w:hAnsi="Times New Roman"/>
          <w:sz w:val="28"/>
          <w:szCs w:val="28"/>
          <w:lang w:eastAsia="ru-RU"/>
        </w:rPr>
        <w:t xml:space="preserve"> цепи, сроки реализации, хранения пищевых продуктов и готовой пищи, необходимость исключения опасных в эпидемиологическом отношении блюд из детского меню;</w:t>
      </w:r>
    </w:p>
    <w:p w:rsidR="005C0BE8" w:rsidRPr="00581223" w:rsidRDefault="005C0BE8" w:rsidP="005C0BE8">
      <w:pPr>
        <w:pStyle w:val="ab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223">
        <w:rPr>
          <w:rFonts w:ascii="Times New Roman" w:eastAsia="Times New Roman" w:hAnsi="Times New Roman"/>
          <w:sz w:val="28"/>
          <w:szCs w:val="28"/>
          <w:lang w:eastAsia="ru-RU"/>
        </w:rPr>
        <w:t>- на качество и безопасность пищевых продуктов на всех этапах логистической цепи;</w:t>
      </w:r>
    </w:p>
    <w:p w:rsidR="005C0BE8" w:rsidRPr="00581223" w:rsidRDefault="005C0BE8" w:rsidP="005C0BE8">
      <w:pPr>
        <w:pStyle w:val="ab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22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организацию детских походов, спортивных и массовых мероприятий, прежде всего в рамках соблюдения продолжительности периодов двигательной активности и отдыха, в том числе организации питьевого режима. </w:t>
      </w:r>
    </w:p>
    <w:p w:rsidR="00134F04" w:rsidRPr="00921861" w:rsidRDefault="00B97855" w:rsidP="005C0B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4F04"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Обратить внимание на организацию медицинского обеспечения летних оздоровительных учреждений, в том числе инициировать рассмотрение данного вопроса на заседаниях санитарно-противоэпидемических комиссии.</w:t>
      </w:r>
    </w:p>
    <w:p w:rsidR="00134F04" w:rsidRPr="00921861" w:rsidRDefault="00B97855" w:rsidP="0092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4F04"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Довести до сведения всех медицинских работников ЛОУ информацию о ситуации по ЭВИ, проработав вопросы  изоляции больных и организации первичных противоэпидемических мероприятий.</w:t>
      </w:r>
    </w:p>
    <w:p w:rsidR="003C68A4" w:rsidRDefault="00B97855" w:rsidP="003C68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4F04"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.4.  Обратить особое внимание на меры по недопущению заноса инфекции в организованные коллективы детей с развитием локальных эпидемических очагов:</w:t>
      </w:r>
      <w:r w:rsidR="003C68A4" w:rsidRPr="003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8A4" w:rsidRPr="00921861" w:rsidRDefault="003C68A4" w:rsidP="003C68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ротацию персонала в период оздоровительных смен;</w:t>
      </w:r>
    </w:p>
    <w:p w:rsidR="00134F04" w:rsidRPr="00921861" w:rsidRDefault="00134F04" w:rsidP="0092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выезд в детские оздоровительные учреждения детям из числа контактных лиц по очагам энтеровирусной инфекции;</w:t>
      </w:r>
    </w:p>
    <w:p w:rsidR="00134F04" w:rsidRPr="00921861" w:rsidRDefault="00134F04" w:rsidP="0092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дополнительные меры по проведению обязательного медосмотра по прибытию детей в ЛОУ;</w:t>
      </w:r>
    </w:p>
    <w:p w:rsidR="00134F04" w:rsidRPr="00921861" w:rsidRDefault="00134F04" w:rsidP="0092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на особый контроль организацию питания,  питьевого режима, купания;</w:t>
      </w:r>
    </w:p>
    <w:p w:rsidR="00134F04" w:rsidRPr="00921861" w:rsidRDefault="00134F04" w:rsidP="0092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-принять меры по усилению мониторинга за качеством воды  в бассейнах и открытых водоемов оздоровительных учреждений, при </w:t>
      </w:r>
      <w:proofErr w:type="gramStart"/>
      <w:r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соответствии</w:t>
      </w:r>
      <w:proofErr w:type="gramEnd"/>
      <w:r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 показателям  - вводить запрет на купание;</w:t>
      </w:r>
    </w:p>
    <w:p w:rsidR="00134F04" w:rsidRPr="00921861" w:rsidRDefault="00134F04" w:rsidP="0092186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гигиенической подготовки организовать дополнительное обучение персонала летних учреждений по вопросам профилактики ОКИ и энтеровирусных инфекций.</w:t>
      </w:r>
    </w:p>
    <w:p w:rsidR="00134F04" w:rsidRPr="00921861" w:rsidRDefault="0066744D" w:rsidP="009218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855">
        <w:rPr>
          <w:rFonts w:ascii="Times New Roman" w:hAnsi="Times New Roman" w:cs="Times New Roman"/>
          <w:sz w:val="28"/>
          <w:szCs w:val="28"/>
        </w:rPr>
        <w:t>0</w:t>
      </w:r>
      <w:r w:rsidR="00134F04" w:rsidRPr="00921861">
        <w:rPr>
          <w:rFonts w:ascii="Times New Roman" w:hAnsi="Times New Roman" w:cs="Times New Roman"/>
          <w:sz w:val="28"/>
          <w:szCs w:val="28"/>
        </w:rPr>
        <w:t xml:space="preserve">. </w:t>
      </w:r>
      <w:r w:rsidR="00921861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134F04" w:rsidRPr="00921861">
        <w:rPr>
          <w:rFonts w:ascii="Times New Roman" w:hAnsi="Times New Roman" w:cs="Times New Roman"/>
          <w:sz w:val="28"/>
          <w:szCs w:val="28"/>
        </w:rPr>
        <w:t>ФБУЗ «Центр гигиены и эпидемиологии в Волгоградской области»:</w:t>
      </w:r>
    </w:p>
    <w:p w:rsidR="008C37F2" w:rsidRDefault="0066744D" w:rsidP="00B432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7855">
        <w:rPr>
          <w:rFonts w:ascii="Times New Roman" w:hAnsi="Times New Roman" w:cs="Times New Roman"/>
          <w:sz w:val="28"/>
          <w:szCs w:val="28"/>
        </w:rPr>
        <w:t>0</w:t>
      </w:r>
      <w:r w:rsidR="005F5470" w:rsidRPr="00921861">
        <w:rPr>
          <w:rFonts w:ascii="Times New Roman" w:hAnsi="Times New Roman" w:cs="Times New Roman"/>
          <w:sz w:val="28"/>
          <w:szCs w:val="28"/>
        </w:rPr>
        <w:t xml:space="preserve">.1. </w:t>
      </w:r>
      <w:r w:rsidR="00134F04" w:rsidRPr="00921861">
        <w:rPr>
          <w:rFonts w:ascii="Times New Roman" w:hAnsi="Times New Roman" w:cs="Times New Roman"/>
          <w:sz w:val="28"/>
          <w:szCs w:val="28"/>
        </w:rPr>
        <w:t>Включить в вопросы гигиенической подготовки персонала образовательных и оздоровительных  учреждений вопросы  профилактики  и проведения первичных противоэпидемических мероприятий при выявлении случаев заболеваний с респираторной симптоматикой.</w:t>
      </w:r>
      <w:r w:rsidR="005F5470" w:rsidRPr="0092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70" w:rsidRPr="00921861" w:rsidRDefault="0066744D" w:rsidP="00B432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855">
        <w:rPr>
          <w:rFonts w:ascii="Times New Roman" w:hAnsi="Times New Roman" w:cs="Times New Roman"/>
          <w:sz w:val="28"/>
          <w:szCs w:val="28"/>
        </w:rPr>
        <w:t>0</w:t>
      </w:r>
      <w:r w:rsidR="008C37F2">
        <w:rPr>
          <w:rFonts w:ascii="Times New Roman" w:hAnsi="Times New Roman" w:cs="Times New Roman"/>
          <w:sz w:val="28"/>
          <w:szCs w:val="28"/>
        </w:rPr>
        <w:t xml:space="preserve">.2. </w:t>
      </w:r>
      <w:r w:rsidR="005F5470" w:rsidRPr="00921861">
        <w:rPr>
          <w:rFonts w:ascii="Times New Roman" w:hAnsi="Times New Roman" w:cs="Times New Roman"/>
          <w:sz w:val="28"/>
          <w:szCs w:val="28"/>
        </w:rPr>
        <w:t xml:space="preserve">Согласно предписанию принять меры по усилению мониторинга за качеством воды открытых водоемов, при </w:t>
      </w:r>
      <w:proofErr w:type="gramStart"/>
      <w:r w:rsidR="005F5470" w:rsidRPr="00921861"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 w:rsidR="005F5470" w:rsidRPr="00921861">
        <w:rPr>
          <w:rFonts w:ascii="Times New Roman" w:hAnsi="Times New Roman" w:cs="Times New Roman"/>
          <w:sz w:val="28"/>
          <w:szCs w:val="28"/>
        </w:rPr>
        <w:t xml:space="preserve"> гигиеническим показателям - информировать Управление для введения запрета на купание;</w:t>
      </w:r>
    </w:p>
    <w:p w:rsidR="005F5470" w:rsidRPr="00C11A33" w:rsidRDefault="006D6B8E" w:rsidP="00B432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855">
        <w:rPr>
          <w:rFonts w:ascii="Times New Roman" w:hAnsi="Times New Roman" w:cs="Times New Roman"/>
          <w:sz w:val="28"/>
          <w:szCs w:val="28"/>
        </w:rPr>
        <w:t>0</w:t>
      </w:r>
      <w:r w:rsidR="00921861" w:rsidRPr="00921861">
        <w:rPr>
          <w:rFonts w:ascii="Times New Roman" w:hAnsi="Times New Roman" w:cs="Times New Roman"/>
          <w:sz w:val="28"/>
          <w:szCs w:val="28"/>
        </w:rPr>
        <w:t xml:space="preserve">.4. </w:t>
      </w:r>
      <w:r w:rsidR="005F5470" w:rsidRPr="0092186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F5470" w:rsidRPr="00C11A33">
        <w:rPr>
          <w:rFonts w:ascii="Times New Roman" w:hAnsi="Times New Roman" w:cs="Times New Roman"/>
          <w:sz w:val="28"/>
          <w:szCs w:val="28"/>
        </w:rPr>
        <w:t xml:space="preserve">готовность к проведению исследований на </w:t>
      </w:r>
      <w:proofErr w:type="spellStart"/>
      <w:r w:rsidR="005F5470" w:rsidRPr="00C11A33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="005F5470" w:rsidRPr="00C11A33">
        <w:rPr>
          <w:rFonts w:ascii="Times New Roman" w:hAnsi="Times New Roman" w:cs="Times New Roman"/>
          <w:sz w:val="28"/>
          <w:szCs w:val="28"/>
        </w:rPr>
        <w:t xml:space="preserve"> из окружающей среды и из материала от людей. </w:t>
      </w:r>
    </w:p>
    <w:p w:rsidR="005F5470" w:rsidRPr="00C11A33" w:rsidRDefault="006D6B8E" w:rsidP="00B432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855">
        <w:rPr>
          <w:rFonts w:ascii="Times New Roman" w:hAnsi="Times New Roman" w:cs="Times New Roman"/>
          <w:sz w:val="28"/>
          <w:szCs w:val="28"/>
        </w:rPr>
        <w:t>0</w:t>
      </w:r>
      <w:r w:rsidR="00921861" w:rsidRPr="00C11A33">
        <w:rPr>
          <w:rFonts w:ascii="Times New Roman" w:hAnsi="Times New Roman" w:cs="Times New Roman"/>
          <w:sz w:val="28"/>
          <w:szCs w:val="28"/>
        </w:rPr>
        <w:t xml:space="preserve">.5. </w:t>
      </w:r>
      <w:r w:rsidR="005F5470" w:rsidRPr="00C11A33">
        <w:rPr>
          <w:rFonts w:ascii="Times New Roman" w:hAnsi="Times New Roman" w:cs="Times New Roman"/>
          <w:sz w:val="28"/>
          <w:szCs w:val="28"/>
        </w:rPr>
        <w:t>Проведение лабораторных исследований на ЭВИ по эпидемическим показаниям на безвозмездной основе, в остальных случаях за счет средств ЛПУ, направивших материал на исследование и других источников финансирования.</w:t>
      </w:r>
    </w:p>
    <w:p w:rsidR="005F5470" w:rsidRPr="00921861" w:rsidRDefault="00B97855" w:rsidP="00B432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1861" w:rsidRPr="00C11A33">
        <w:rPr>
          <w:rFonts w:ascii="Times New Roman" w:hAnsi="Times New Roman" w:cs="Times New Roman"/>
          <w:sz w:val="28"/>
          <w:szCs w:val="28"/>
        </w:rPr>
        <w:t xml:space="preserve">.6. </w:t>
      </w:r>
      <w:r w:rsidR="005F5470" w:rsidRPr="00C11A33">
        <w:rPr>
          <w:rFonts w:ascii="Times New Roman" w:hAnsi="Times New Roman" w:cs="Times New Roman"/>
          <w:sz w:val="28"/>
          <w:szCs w:val="28"/>
        </w:rPr>
        <w:t xml:space="preserve"> Незамедлительное информирование Управления Роспотребнадзора по </w:t>
      </w:r>
      <w:r w:rsidR="008C37F2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F5470" w:rsidRPr="00C11A33">
        <w:rPr>
          <w:rFonts w:ascii="Times New Roman" w:hAnsi="Times New Roman" w:cs="Times New Roman"/>
          <w:sz w:val="28"/>
          <w:szCs w:val="28"/>
        </w:rPr>
        <w:t xml:space="preserve"> о регистрации завозных случаев энтеровирусной инфекции, в том числе из</w:t>
      </w:r>
      <w:r w:rsidR="008C37F2">
        <w:rPr>
          <w:rFonts w:ascii="Times New Roman" w:hAnsi="Times New Roman" w:cs="Times New Roman"/>
          <w:sz w:val="28"/>
          <w:szCs w:val="28"/>
        </w:rPr>
        <w:t>-за рубежа</w:t>
      </w:r>
      <w:r w:rsidR="005F5470" w:rsidRPr="00C11A33">
        <w:rPr>
          <w:rFonts w:ascii="Times New Roman" w:hAnsi="Times New Roman" w:cs="Times New Roman"/>
          <w:sz w:val="28"/>
          <w:szCs w:val="28"/>
        </w:rPr>
        <w:t xml:space="preserve">, а также о выделении </w:t>
      </w:r>
      <w:r w:rsidR="005F5470" w:rsidRPr="00921861">
        <w:rPr>
          <w:rFonts w:ascii="Times New Roman" w:hAnsi="Times New Roman" w:cs="Times New Roman"/>
          <w:sz w:val="28"/>
          <w:szCs w:val="28"/>
        </w:rPr>
        <w:t xml:space="preserve">из лабораторного материала от больных </w:t>
      </w:r>
      <w:proofErr w:type="spellStart"/>
      <w:r w:rsidR="005F5470" w:rsidRPr="00921861">
        <w:rPr>
          <w:rFonts w:ascii="Times New Roman" w:hAnsi="Times New Roman" w:cs="Times New Roman"/>
          <w:sz w:val="28"/>
          <w:szCs w:val="28"/>
        </w:rPr>
        <w:t>энтеровируса</w:t>
      </w:r>
      <w:proofErr w:type="spellEnd"/>
      <w:r w:rsidR="005F5470" w:rsidRPr="00921861">
        <w:rPr>
          <w:rFonts w:ascii="Times New Roman" w:hAnsi="Times New Roman" w:cs="Times New Roman"/>
          <w:sz w:val="28"/>
          <w:szCs w:val="28"/>
        </w:rPr>
        <w:t xml:space="preserve"> 71-го типа.</w:t>
      </w:r>
    </w:p>
    <w:p w:rsidR="005F5470" w:rsidRPr="00921861" w:rsidRDefault="00B97855" w:rsidP="00B432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1861" w:rsidRPr="00921861">
        <w:rPr>
          <w:rFonts w:ascii="Times New Roman" w:hAnsi="Times New Roman" w:cs="Times New Roman"/>
          <w:sz w:val="28"/>
          <w:szCs w:val="28"/>
        </w:rPr>
        <w:t xml:space="preserve">.7. </w:t>
      </w:r>
      <w:r w:rsidR="005F5470" w:rsidRPr="00921861">
        <w:rPr>
          <w:rFonts w:ascii="Times New Roman" w:hAnsi="Times New Roman" w:cs="Times New Roman"/>
          <w:sz w:val="28"/>
          <w:szCs w:val="28"/>
        </w:rPr>
        <w:t xml:space="preserve">Обеспечить взаимодействие с </w:t>
      </w:r>
      <w:proofErr w:type="spellStart"/>
      <w:r w:rsidR="005F5470" w:rsidRPr="00921861">
        <w:rPr>
          <w:rFonts w:ascii="Times New Roman" w:hAnsi="Times New Roman" w:cs="Times New Roman"/>
          <w:sz w:val="28"/>
          <w:szCs w:val="28"/>
        </w:rPr>
        <w:t>рефренс</w:t>
      </w:r>
      <w:proofErr w:type="spellEnd"/>
      <w:r w:rsidR="005F5470" w:rsidRPr="00921861">
        <w:rPr>
          <w:rFonts w:ascii="Times New Roman" w:hAnsi="Times New Roman" w:cs="Times New Roman"/>
          <w:sz w:val="28"/>
          <w:szCs w:val="28"/>
        </w:rPr>
        <w:t>-центрами по мониторингу за ЭВИ в соответствии СП 3.1.2950-11 "Профилактика энтеровирусной (</w:t>
      </w:r>
      <w:proofErr w:type="spellStart"/>
      <w:r w:rsidR="005F5470" w:rsidRPr="00921861">
        <w:rPr>
          <w:rFonts w:ascii="Times New Roman" w:hAnsi="Times New Roman" w:cs="Times New Roman"/>
          <w:sz w:val="28"/>
          <w:szCs w:val="28"/>
        </w:rPr>
        <w:t>неполио</w:t>
      </w:r>
      <w:proofErr w:type="spellEnd"/>
      <w:r w:rsidR="005F5470" w:rsidRPr="00921861">
        <w:rPr>
          <w:rFonts w:ascii="Times New Roman" w:hAnsi="Times New Roman" w:cs="Times New Roman"/>
          <w:sz w:val="28"/>
          <w:szCs w:val="28"/>
        </w:rPr>
        <w:t>) инфекции", приказами Роспотребнадзора от 02.11.2006 №353, от 08.10.2007 №274, от 17.03.2008 № 88.</w:t>
      </w:r>
    </w:p>
    <w:p w:rsidR="005F5470" w:rsidRPr="000A6071" w:rsidRDefault="006D6B8E" w:rsidP="00B432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855">
        <w:rPr>
          <w:rFonts w:ascii="Times New Roman" w:hAnsi="Times New Roman" w:cs="Times New Roman"/>
          <w:sz w:val="28"/>
          <w:szCs w:val="28"/>
        </w:rPr>
        <w:t>0</w:t>
      </w:r>
      <w:r w:rsidR="00921861" w:rsidRPr="00921861">
        <w:rPr>
          <w:rFonts w:ascii="Times New Roman" w:hAnsi="Times New Roman" w:cs="Times New Roman"/>
          <w:sz w:val="28"/>
          <w:szCs w:val="28"/>
        </w:rPr>
        <w:t>.8.</w:t>
      </w:r>
      <w:r w:rsidR="005F5470" w:rsidRPr="00921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470" w:rsidRPr="00921861">
        <w:rPr>
          <w:rFonts w:ascii="Times New Roman" w:hAnsi="Times New Roman" w:cs="Times New Roman"/>
          <w:sz w:val="28"/>
          <w:szCs w:val="28"/>
        </w:rPr>
        <w:t xml:space="preserve">Обеспечить расследование причин и условий возникновения ЭВИ на всей территории области в соответствии с  санитарными правилами в очагах инфекции до 5 случаев силами специалистов ФБУЗ, при выявлении нарушений санитарного законодательства информировать Управление для принятия мер; при возникновении групповых заболеваний с числом 5 и более пострадавших - </w:t>
      </w:r>
      <w:r w:rsidR="005F5470" w:rsidRPr="000A6071">
        <w:rPr>
          <w:rFonts w:ascii="Times New Roman" w:hAnsi="Times New Roman" w:cs="Times New Roman"/>
          <w:sz w:val="28"/>
          <w:szCs w:val="28"/>
        </w:rPr>
        <w:t>информировать Управление и ТО по территориальному принципу для организации широкомасштабных противоэпидемических мероприятий.</w:t>
      </w:r>
      <w:proofErr w:type="gramEnd"/>
    </w:p>
    <w:p w:rsidR="00746624" w:rsidRPr="000A6071" w:rsidRDefault="006D6B8E" w:rsidP="00746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855">
        <w:rPr>
          <w:rFonts w:ascii="Times New Roman" w:hAnsi="Times New Roman" w:cs="Times New Roman"/>
          <w:sz w:val="28"/>
          <w:szCs w:val="28"/>
        </w:rPr>
        <w:t>1</w:t>
      </w:r>
      <w:r w:rsidR="00746624" w:rsidRPr="000A607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0A6071" w:rsidRPr="000A607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145D" w:rsidRDefault="0098145D" w:rsidP="0098145D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71" w:rsidRPr="0098145D" w:rsidRDefault="000A6071" w:rsidP="0098145D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5D" w:rsidRPr="0098145D" w:rsidRDefault="0098145D" w:rsidP="0098145D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государственный санитарный  </w:t>
      </w:r>
    </w:p>
    <w:p w:rsidR="0098145D" w:rsidRDefault="0098145D" w:rsidP="0098145D">
      <w:pPr>
        <w:keepNext/>
        <w:tabs>
          <w:tab w:val="left" w:pos="708"/>
        </w:tabs>
        <w:spacing w:after="0" w:line="312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по Волгоградской области                                     </w:t>
      </w:r>
      <w:r w:rsidR="000A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8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Злепко</w:t>
      </w:r>
    </w:p>
    <w:p w:rsidR="00D74589" w:rsidRPr="0098145D" w:rsidRDefault="00D74589" w:rsidP="0098145D">
      <w:pPr>
        <w:keepNext/>
        <w:tabs>
          <w:tab w:val="left" w:pos="708"/>
        </w:tabs>
        <w:spacing w:after="0" w:line="312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98145D" w:rsidRPr="0098145D" w:rsidTr="00CB6E91">
        <w:tc>
          <w:tcPr>
            <w:tcW w:w="4788" w:type="dxa"/>
          </w:tcPr>
          <w:p w:rsidR="0098145D" w:rsidRPr="0098145D" w:rsidRDefault="0098145D" w:rsidP="0098145D">
            <w:pPr>
              <w:spacing w:after="0"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98145D" w:rsidRPr="0098145D" w:rsidRDefault="0098145D" w:rsidP="0098145D">
            <w:pPr>
              <w:spacing w:after="0" w:line="312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45D" w:rsidRPr="0098145D" w:rsidTr="00CB6E91">
        <w:tc>
          <w:tcPr>
            <w:tcW w:w="4788" w:type="dxa"/>
          </w:tcPr>
          <w:p w:rsidR="0098145D" w:rsidRPr="0098145D" w:rsidRDefault="0098145D" w:rsidP="0098145D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98145D" w:rsidRPr="0098145D" w:rsidRDefault="0098145D" w:rsidP="0098145D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45D" w:rsidRPr="00982488" w:rsidRDefault="0098145D" w:rsidP="00982488">
      <w:pPr>
        <w:spacing w:after="0" w:line="312" w:lineRule="auto"/>
        <w:ind w:left="4056" w:firstLine="90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ectPr w:rsidR="0098145D" w:rsidRPr="00982488" w:rsidSect="00222F63">
          <w:footerReference w:type="even" r:id="rId14"/>
          <w:footerReference w:type="default" r:id="rId15"/>
          <w:pgSz w:w="11906" w:h="16838"/>
          <w:pgMar w:top="567" w:right="680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D55D3" w:rsidRPr="00982488" w:rsidRDefault="00FD55D3" w:rsidP="00982488">
      <w:pPr>
        <w:rPr>
          <w:lang w:val="en-US"/>
        </w:rPr>
      </w:pPr>
    </w:p>
    <w:sectPr w:rsidR="00FD55D3" w:rsidRPr="0098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27" w:rsidRDefault="00074427" w:rsidP="0092712F">
      <w:pPr>
        <w:spacing w:after="0" w:line="240" w:lineRule="auto"/>
      </w:pPr>
      <w:r>
        <w:separator/>
      </w:r>
    </w:p>
  </w:endnote>
  <w:endnote w:type="continuationSeparator" w:id="0">
    <w:p w:rsidR="00074427" w:rsidRDefault="00074427" w:rsidP="0092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63" w:rsidRDefault="00E47C4C" w:rsidP="000C1E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F63" w:rsidRDefault="00074427" w:rsidP="00222F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63" w:rsidRDefault="00E47C4C" w:rsidP="000C1E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488">
      <w:rPr>
        <w:rStyle w:val="a5"/>
        <w:noProof/>
      </w:rPr>
      <w:t>2</w:t>
    </w:r>
    <w:r>
      <w:rPr>
        <w:rStyle w:val="a5"/>
      </w:rPr>
      <w:fldChar w:fldCharType="end"/>
    </w:r>
  </w:p>
  <w:p w:rsidR="00222F63" w:rsidRDefault="00074427" w:rsidP="00222F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27" w:rsidRDefault="00074427" w:rsidP="0092712F">
      <w:pPr>
        <w:spacing w:after="0" w:line="240" w:lineRule="auto"/>
      </w:pPr>
      <w:r>
        <w:separator/>
      </w:r>
    </w:p>
  </w:footnote>
  <w:footnote w:type="continuationSeparator" w:id="0">
    <w:p w:rsidR="00074427" w:rsidRDefault="00074427" w:rsidP="0092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D96"/>
    <w:multiLevelType w:val="multilevel"/>
    <w:tmpl w:val="9564A8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895700"/>
    <w:multiLevelType w:val="multilevel"/>
    <w:tmpl w:val="CA548F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313C4E"/>
    <w:multiLevelType w:val="multilevel"/>
    <w:tmpl w:val="99EC9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8BD0098"/>
    <w:multiLevelType w:val="multilevel"/>
    <w:tmpl w:val="C3089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C9624F6"/>
    <w:multiLevelType w:val="multilevel"/>
    <w:tmpl w:val="5C8009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D65C7"/>
    <w:multiLevelType w:val="multilevel"/>
    <w:tmpl w:val="1CB22068"/>
    <w:lvl w:ilvl="0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5D"/>
    <w:rsid w:val="00000933"/>
    <w:rsid w:val="0000381C"/>
    <w:rsid w:val="00012CD2"/>
    <w:rsid w:val="00027C66"/>
    <w:rsid w:val="00044674"/>
    <w:rsid w:val="00057DC3"/>
    <w:rsid w:val="00074427"/>
    <w:rsid w:val="00076B77"/>
    <w:rsid w:val="00077E6F"/>
    <w:rsid w:val="00093815"/>
    <w:rsid w:val="000A6071"/>
    <w:rsid w:val="000A7C01"/>
    <w:rsid w:val="000B0593"/>
    <w:rsid w:val="000B358F"/>
    <w:rsid w:val="000D3C95"/>
    <w:rsid w:val="000E1237"/>
    <w:rsid w:val="0010078A"/>
    <w:rsid w:val="00105514"/>
    <w:rsid w:val="001071C6"/>
    <w:rsid w:val="00125938"/>
    <w:rsid w:val="00134F04"/>
    <w:rsid w:val="00160572"/>
    <w:rsid w:val="00170F2E"/>
    <w:rsid w:val="00182113"/>
    <w:rsid w:val="001B038C"/>
    <w:rsid w:val="001B3268"/>
    <w:rsid w:val="001B5B9B"/>
    <w:rsid w:val="001D1649"/>
    <w:rsid w:val="001D52BB"/>
    <w:rsid w:val="001D5B6A"/>
    <w:rsid w:val="001F7CA2"/>
    <w:rsid w:val="00205E2A"/>
    <w:rsid w:val="00211C7A"/>
    <w:rsid w:val="00223F71"/>
    <w:rsid w:val="0022403E"/>
    <w:rsid w:val="0023181C"/>
    <w:rsid w:val="00282327"/>
    <w:rsid w:val="00285035"/>
    <w:rsid w:val="00295883"/>
    <w:rsid w:val="002A20D1"/>
    <w:rsid w:val="002A60F3"/>
    <w:rsid w:val="002A66EA"/>
    <w:rsid w:val="002B4B99"/>
    <w:rsid w:val="002F0372"/>
    <w:rsid w:val="002F6615"/>
    <w:rsid w:val="002F686E"/>
    <w:rsid w:val="003024A2"/>
    <w:rsid w:val="003129A5"/>
    <w:rsid w:val="00360E9F"/>
    <w:rsid w:val="00372602"/>
    <w:rsid w:val="00377DC1"/>
    <w:rsid w:val="0039043D"/>
    <w:rsid w:val="003B0F3E"/>
    <w:rsid w:val="003C68A4"/>
    <w:rsid w:val="003C73D4"/>
    <w:rsid w:val="003D3131"/>
    <w:rsid w:val="003D51FE"/>
    <w:rsid w:val="003E25C4"/>
    <w:rsid w:val="00410CC8"/>
    <w:rsid w:val="004236D6"/>
    <w:rsid w:val="00436E8F"/>
    <w:rsid w:val="00460727"/>
    <w:rsid w:val="00476285"/>
    <w:rsid w:val="004A5430"/>
    <w:rsid w:val="004C1B02"/>
    <w:rsid w:val="004C462D"/>
    <w:rsid w:val="004E2C52"/>
    <w:rsid w:val="005035DE"/>
    <w:rsid w:val="00505BFF"/>
    <w:rsid w:val="00515EF7"/>
    <w:rsid w:val="005164C0"/>
    <w:rsid w:val="00524727"/>
    <w:rsid w:val="00530442"/>
    <w:rsid w:val="00533B0B"/>
    <w:rsid w:val="00540AAA"/>
    <w:rsid w:val="00542274"/>
    <w:rsid w:val="00552CFE"/>
    <w:rsid w:val="0055719F"/>
    <w:rsid w:val="00557CA2"/>
    <w:rsid w:val="00575869"/>
    <w:rsid w:val="00596114"/>
    <w:rsid w:val="005C0BE8"/>
    <w:rsid w:val="005D7E76"/>
    <w:rsid w:val="005E42FB"/>
    <w:rsid w:val="005F5470"/>
    <w:rsid w:val="00606CD4"/>
    <w:rsid w:val="0062196A"/>
    <w:rsid w:val="00624A1B"/>
    <w:rsid w:val="00647826"/>
    <w:rsid w:val="00657EC6"/>
    <w:rsid w:val="00666735"/>
    <w:rsid w:val="0066744D"/>
    <w:rsid w:val="006820CA"/>
    <w:rsid w:val="00691AA9"/>
    <w:rsid w:val="006A55F2"/>
    <w:rsid w:val="006D6B8E"/>
    <w:rsid w:val="006E3990"/>
    <w:rsid w:val="006F1F47"/>
    <w:rsid w:val="006F54CA"/>
    <w:rsid w:val="00740FC0"/>
    <w:rsid w:val="00746624"/>
    <w:rsid w:val="00797265"/>
    <w:rsid w:val="007A20D8"/>
    <w:rsid w:val="007B4CD3"/>
    <w:rsid w:val="007C6BA8"/>
    <w:rsid w:val="007E622B"/>
    <w:rsid w:val="007F0AAA"/>
    <w:rsid w:val="007F1BC4"/>
    <w:rsid w:val="007F3619"/>
    <w:rsid w:val="007F44BD"/>
    <w:rsid w:val="00847630"/>
    <w:rsid w:val="00851AB7"/>
    <w:rsid w:val="00852A8F"/>
    <w:rsid w:val="008A12BA"/>
    <w:rsid w:val="008C079D"/>
    <w:rsid w:val="008C37F2"/>
    <w:rsid w:val="008D3BAE"/>
    <w:rsid w:val="008F4A3D"/>
    <w:rsid w:val="00907D1B"/>
    <w:rsid w:val="00916B0B"/>
    <w:rsid w:val="00921861"/>
    <w:rsid w:val="0092712F"/>
    <w:rsid w:val="0098145D"/>
    <w:rsid w:val="009820A3"/>
    <w:rsid w:val="00982488"/>
    <w:rsid w:val="009A02E4"/>
    <w:rsid w:val="009B5BFD"/>
    <w:rsid w:val="009E32A9"/>
    <w:rsid w:val="009F2D10"/>
    <w:rsid w:val="009F5C7B"/>
    <w:rsid w:val="009F7D5F"/>
    <w:rsid w:val="00A06FBD"/>
    <w:rsid w:val="00A1050A"/>
    <w:rsid w:val="00A11237"/>
    <w:rsid w:val="00A273F3"/>
    <w:rsid w:val="00A37043"/>
    <w:rsid w:val="00A51963"/>
    <w:rsid w:val="00A72392"/>
    <w:rsid w:val="00A8023C"/>
    <w:rsid w:val="00A849BE"/>
    <w:rsid w:val="00AB6006"/>
    <w:rsid w:val="00AB6723"/>
    <w:rsid w:val="00AB7D52"/>
    <w:rsid w:val="00AE731E"/>
    <w:rsid w:val="00B432FE"/>
    <w:rsid w:val="00B51DF7"/>
    <w:rsid w:val="00B557BB"/>
    <w:rsid w:val="00B7136B"/>
    <w:rsid w:val="00B82D9C"/>
    <w:rsid w:val="00B8654C"/>
    <w:rsid w:val="00B97855"/>
    <w:rsid w:val="00BB6893"/>
    <w:rsid w:val="00BC2A2A"/>
    <w:rsid w:val="00BD6773"/>
    <w:rsid w:val="00BF082B"/>
    <w:rsid w:val="00C11A33"/>
    <w:rsid w:val="00C13EB2"/>
    <w:rsid w:val="00C256C4"/>
    <w:rsid w:val="00C4181D"/>
    <w:rsid w:val="00C41907"/>
    <w:rsid w:val="00C73471"/>
    <w:rsid w:val="00C86ABC"/>
    <w:rsid w:val="00C93044"/>
    <w:rsid w:val="00CB3309"/>
    <w:rsid w:val="00CC46A6"/>
    <w:rsid w:val="00CD65BD"/>
    <w:rsid w:val="00CD6F53"/>
    <w:rsid w:val="00D050F0"/>
    <w:rsid w:val="00D115D7"/>
    <w:rsid w:val="00D328B3"/>
    <w:rsid w:val="00D35406"/>
    <w:rsid w:val="00D51A3E"/>
    <w:rsid w:val="00D706C8"/>
    <w:rsid w:val="00D74589"/>
    <w:rsid w:val="00D76F1D"/>
    <w:rsid w:val="00D8333E"/>
    <w:rsid w:val="00D863F7"/>
    <w:rsid w:val="00D92CF6"/>
    <w:rsid w:val="00DA380B"/>
    <w:rsid w:val="00DA5FDB"/>
    <w:rsid w:val="00DA7974"/>
    <w:rsid w:val="00DB07F5"/>
    <w:rsid w:val="00DC3C81"/>
    <w:rsid w:val="00DD0E0E"/>
    <w:rsid w:val="00DD5C6A"/>
    <w:rsid w:val="00DE3D2B"/>
    <w:rsid w:val="00DF317A"/>
    <w:rsid w:val="00DF6C44"/>
    <w:rsid w:val="00E25F7D"/>
    <w:rsid w:val="00E27436"/>
    <w:rsid w:val="00E474FF"/>
    <w:rsid w:val="00E47C4C"/>
    <w:rsid w:val="00E56A3D"/>
    <w:rsid w:val="00E65C44"/>
    <w:rsid w:val="00E732BE"/>
    <w:rsid w:val="00E948E2"/>
    <w:rsid w:val="00EC2553"/>
    <w:rsid w:val="00EE3A89"/>
    <w:rsid w:val="00EE7080"/>
    <w:rsid w:val="00EF2529"/>
    <w:rsid w:val="00EF3DE6"/>
    <w:rsid w:val="00F0445F"/>
    <w:rsid w:val="00F232E4"/>
    <w:rsid w:val="00F2375C"/>
    <w:rsid w:val="00F24E74"/>
    <w:rsid w:val="00F46345"/>
    <w:rsid w:val="00F4684B"/>
    <w:rsid w:val="00F863E1"/>
    <w:rsid w:val="00F97F43"/>
    <w:rsid w:val="00FA3660"/>
    <w:rsid w:val="00FB6345"/>
    <w:rsid w:val="00FC0075"/>
    <w:rsid w:val="00FC7E26"/>
    <w:rsid w:val="00FD355F"/>
    <w:rsid w:val="00FD55D3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145D"/>
  </w:style>
  <w:style w:type="character" w:styleId="a5">
    <w:name w:val="page number"/>
    <w:basedOn w:val="a0"/>
    <w:rsid w:val="0098145D"/>
  </w:style>
  <w:style w:type="character" w:customStyle="1" w:styleId="a6">
    <w:name w:val="Основной текст_"/>
    <w:link w:val="1"/>
    <w:rsid w:val="00746624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46624"/>
    <w:pPr>
      <w:shd w:val="clear" w:color="auto" w:fill="FFFFFF"/>
      <w:spacing w:before="360" w:after="360" w:line="326" w:lineRule="exact"/>
      <w:ind w:hanging="400"/>
      <w:jc w:val="center"/>
    </w:pPr>
    <w:rPr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B4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F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12F"/>
  </w:style>
  <w:style w:type="paragraph" w:styleId="ab">
    <w:name w:val="List Paragraph"/>
    <w:basedOn w:val="a"/>
    <w:uiPriority w:val="34"/>
    <w:qFormat/>
    <w:rsid w:val="005C0BE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145D"/>
  </w:style>
  <w:style w:type="character" w:styleId="a5">
    <w:name w:val="page number"/>
    <w:basedOn w:val="a0"/>
    <w:rsid w:val="0098145D"/>
  </w:style>
  <w:style w:type="character" w:customStyle="1" w:styleId="a6">
    <w:name w:val="Основной текст_"/>
    <w:link w:val="1"/>
    <w:rsid w:val="00746624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46624"/>
    <w:pPr>
      <w:shd w:val="clear" w:color="auto" w:fill="FFFFFF"/>
      <w:spacing w:before="360" w:after="360" w:line="326" w:lineRule="exact"/>
      <w:ind w:hanging="400"/>
      <w:jc w:val="center"/>
    </w:pPr>
    <w:rPr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B4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F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12F"/>
  </w:style>
  <w:style w:type="paragraph" w:styleId="ab">
    <w:name w:val="List Paragraph"/>
    <w:basedOn w:val="a"/>
    <w:uiPriority w:val="34"/>
    <w:qFormat/>
    <w:rsid w:val="005C0B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kzhkh.volgan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DFA3FD00DB1ED2D7AD9EF17B5A3A5BCBDA27A2A98632B871C40C6E2094019914C596tEi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DFA3FD00DB1ED2D7AD9EF17B5A3A59CAD170FDF6DD6FEF78CE5B296FCD43DC1AC197EC5801tAi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03EDFA3FD00DB1ED2D7AD9EF17B5A3A5EC0D371FCF6DD6FEF78CE5Bt2i9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Krasnova</dc:creator>
  <cp:lastModifiedBy>Lyakin</cp:lastModifiedBy>
  <cp:revision>4</cp:revision>
  <cp:lastPrinted>2013-08-07T10:26:00Z</cp:lastPrinted>
  <dcterms:created xsi:type="dcterms:W3CDTF">2013-08-14T12:45:00Z</dcterms:created>
  <dcterms:modified xsi:type="dcterms:W3CDTF">2013-08-14T12:56:00Z</dcterms:modified>
</cp:coreProperties>
</file>